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F6DC6" w14:textId="77777777" w:rsidR="00FB42F0" w:rsidRPr="00FB42F0" w:rsidRDefault="00FB42F0" w:rsidP="00FB42F0">
      <w:pPr>
        <w:spacing w:line="360" w:lineRule="exact"/>
        <w:ind w:firstLine="709"/>
        <w:jc w:val="both"/>
        <w:rPr>
          <w:rFonts w:eastAsiaTheme="minorHAnsi"/>
          <w:b/>
          <w:i/>
          <w:sz w:val="26"/>
          <w:szCs w:val="26"/>
          <w:lang w:eastAsia="en-US"/>
        </w:rPr>
      </w:pPr>
      <w:r w:rsidRPr="00FB42F0">
        <w:rPr>
          <w:rFonts w:eastAsiaTheme="minorHAnsi"/>
          <w:b/>
          <w:i/>
          <w:sz w:val="26"/>
          <w:szCs w:val="26"/>
          <w:lang w:eastAsia="en-US"/>
        </w:rPr>
        <w:t>Административная процедура № 2.1. «Выдача выписки (копии) из трудовой книжки»</w:t>
      </w:r>
    </w:p>
    <w:p w14:paraId="3CB35072" w14:textId="77777777" w:rsidR="00CA0B3E" w:rsidRPr="00064E29" w:rsidRDefault="00CA0B3E" w:rsidP="00CA0B3E">
      <w:pPr>
        <w:jc w:val="both"/>
        <w:rPr>
          <w:color w:val="333333"/>
          <w:sz w:val="30"/>
          <w:szCs w:val="30"/>
        </w:rPr>
      </w:pPr>
    </w:p>
    <w:p w14:paraId="462207A5" w14:textId="77777777" w:rsidR="00FB42F0" w:rsidRPr="00FB42F0" w:rsidRDefault="00FB42F0" w:rsidP="00FB42F0">
      <w:pPr>
        <w:spacing w:line="360" w:lineRule="exact"/>
        <w:ind w:firstLine="709"/>
        <w:jc w:val="both"/>
        <w:rPr>
          <w:rFonts w:eastAsiaTheme="minorHAnsi"/>
          <w:b/>
          <w:sz w:val="26"/>
          <w:szCs w:val="26"/>
          <w:lang w:eastAsia="en-US"/>
        </w:rPr>
      </w:pPr>
      <w:r w:rsidRPr="00FB42F0">
        <w:rPr>
          <w:rFonts w:eastAsiaTheme="minorHAnsi"/>
          <w:sz w:val="26"/>
          <w:szCs w:val="26"/>
          <w:lang w:eastAsia="en-US"/>
        </w:rPr>
        <w:t xml:space="preserve">Максимальный срок рассмотрения обращения гражданина и выдачи справки – </w:t>
      </w:r>
      <w:r w:rsidRPr="00FB42F0">
        <w:rPr>
          <w:rFonts w:eastAsiaTheme="minorHAnsi"/>
          <w:b/>
          <w:sz w:val="26"/>
          <w:szCs w:val="26"/>
          <w:lang w:eastAsia="en-US"/>
        </w:rPr>
        <w:t xml:space="preserve">5 дней со дня обращения. </w:t>
      </w:r>
      <w:r w:rsidRPr="00FB42F0">
        <w:rPr>
          <w:rFonts w:eastAsiaTheme="minorHAnsi"/>
          <w:sz w:val="26"/>
          <w:szCs w:val="26"/>
          <w:lang w:eastAsia="en-US"/>
        </w:rPr>
        <w:t>Административные процедуры осуществляются</w:t>
      </w:r>
      <w:r w:rsidRPr="00FB42F0">
        <w:rPr>
          <w:rFonts w:eastAsiaTheme="minorHAnsi"/>
          <w:b/>
          <w:sz w:val="26"/>
          <w:szCs w:val="26"/>
          <w:lang w:eastAsia="en-US"/>
        </w:rPr>
        <w:t xml:space="preserve"> бесплатно. </w:t>
      </w:r>
      <w:r w:rsidRPr="00FB42F0">
        <w:rPr>
          <w:rFonts w:eastAsiaTheme="minorHAnsi"/>
          <w:sz w:val="26"/>
          <w:szCs w:val="26"/>
          <w:lang w:eastAsia="en-US"/>
        </w:rPr>
        <w:t>Выдаваемые справки действуют</w:t>
      </w:r>
      <w:r w:rsidRPr="00FB42F0">
        <w:rPr>
          <w:rFonts w:eastAsiaTheme="minorHAnsi"/>
          <w:b/>
          <w:sz w:val="26"/>
          <w:szCs w:val="26"/>
          <w:lang w:eastAsia="en-US"/>
        </w:rPr>
        <w:t xml:space="preserve"> бессрочно.</w:t>
      </w:r>
    </w:p>
    <w:p w14:paraId="228C23CE" w14:textId="797E4615" w:rsidR="00FB42F0" w:rsidRPr="004D3195" w:rsidRDefault="00FB42F0" w:rsidP="00FB42F0">
      <w:pPr>
        <w:spacing w:line="360" w:lineRule="exact"/>
        <w:ind w:firstLine="709"/>
        <w:jc w:val="both"/>
        <w:rPr>
          <w:i/>
          <w:sz w:val="26"/>
          <w:szCs w:val="26"/>
        </w:rPr>
      </w:pPr>
      <w:r w:rsidRPr="004D3195">
        <w:rPr>
          <w:i/>
          <w:sz w:val="26"/>
          <w:szCs w:val="26"/>
        </w:rPr>
        <w:t>Ответственная за осуществление административных процедур № 2.1., 2</w:t>
      </w:r>
      <w:r>
        <w:rPr>
          <w:i/>
          <w:sz w:val="26"/>
          <w:szCs w:val="26"/>
        </w:rPr>
        <w:t xml:space="preserve">.2., 2.3., 2.25 </w:t>
      </w:r>
      <w:r w:rsidRPr="004D3195">
        <w:rPr>
          <w:sz w:val="26"/>
          <w:szCs w:val="26"/>
        </w:rPr>
        <w:t xml:space="preserve">– </w:t>
      </w:r>
      <w:r w:rsidRPr="004D3195">
        <w:rPr>
          <w:i/>
          <w:sz w:val="26"/>
          <w:szCs w:val="26"/>
        </w:rPr>
        <w:t xml:space="preserve"> главного специалиста  сектора организационно-кадровой работы главного управления </w:t>
      </w:r>
      <w:r>
        <w:rPr>
          <w:i/>
          <w:sz w:val="26"/>
          <w:szCs w:val="26"/>
        </w:rPr>
        <w:br/>
      </w:r>
      <w:r w:rsidRPr="004D3195">
        <w:rPr>
          <w:i/>
          <w:sz w:val="26"/>
          <w:szCs w:val="26"/>
        </w:rPr>
        <w:t xml:space="preserve">по образованию </w:t>
      </w:r>
      <w:r>
        <w:rPr>
          <w:b/>
          <w:i/>
          <w:sz w:val="26"/>
          <w:szCs w:val="26"/>
        </w:rPr>
        <w:t xml:space="preserve"> </w:t>
      </w:r>
      <w:r w:rsidR="006A6890">
        <w:rPr>
          <w:b/>
          <w:i/>
          <w:sz w:val="26"/>
          <w:szCs w:val="26"/>
        </w:rPr>
        <w:t>Булко</w:t>
      </w:r>
      <w:r w:rsidRPr="004D3195">
        <w:rPr>
          <w:b/>
          <w:i/>
          <w:sz w:val="26"/>
          <w:szCs w:val="26"/>
        </w:rPr>
        <w:t xml:space="preserve"> </w:t>
      </w:r>
      <w:r w:rsidR="006A6890">
        <w:rPr>
          <w:b/>
          <w:i/>
          <w:sz w:val="26"/>
          <w:szCs w:val="26"/>
        </w:rPr>
        <w:t>Татьяну</w:t>
      </w:r>
      <w:r w:rsidRPr="004D3195">
        <w:rPr>
          <w:b/>
          <w:i/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>А</w:t>
      </w:r>
      <w:r w:rsidR="006A6890">
        <w:rPr>
          <w:b/>
          <w:i/>
          <w:sz w:val="26"/>
          <w:szCs w:val="26"/>
        </w:rPr>
        <w:t>натольевну</w:t>
      </w:r>
      <w:r w:rsidRPr="004D3195">
        <w:rPr>
          <w:i/>
          <w:sz w:val="26"/>
          <w:szCs w:val="26"/>
        </w:rPr>
        <w:t>, рабочий кабинет № 113, тел. 517 62 21</w:t>
      </w:r>
    </w:p>
    <w:p w14:paraId="754647A9" w14:textId="68A366C9" w:rsidR="00FB42F0" w:rsidRPr="004D3195" w:rsidRDefault="00FB42F0" w:rsidP="00FB42F0">
      <w:pPr>
        <w:spacing w:line="360" w:lineRule="exact"/>
        <w:ind w:firstLine="709"/>
        <w:jc w:val="both"/>
        <w:rPr>
          <w:b/>
          <w:i/>
          <w:sz w:val="26"/>
          <w:szCs w:val="26"/>
        </w:rPr>
      </w:pPr>
      <w:r w:rsidRPr="004D3195">
        <w:rPr>
          <w:i/>
          <w:sz w:val="26"/>
          <w:szCs w:val="26"/>
        </w:rPr>
        <w:t xml:space="preserve">В случае временного отсутствия </w:t>
      </w:r>
      <w:r w:rsidR="006A6890">
        <w:rPr>
          <w:b/>
          <w:i/>
          <w:sz w:val="26"/>
          <w:szCs w:val="26"/>
        </w:rPr>
        <w:t>Булко</w:t>
      </w:r>
      <w:r w:rsidRPr="008E1A74">
        <w:rPr>
          <w:b/>
          <w:i/>
          <w:sz w:val="26"/>
          <w:szCs w:val="26"/>
        </w:rPr>
        <w:t xml:space="preserve"> </w:t>
      </w:r>
      <w:r w:rsidR="006A6890">
        <w:rPr>
          <w:b/>
          <w:i/>
          <w:sz w:val="26"/>
          <w:szCs w:val="26"/>
        </w:rPr>
        <w:t>Т</w:t>
      </w:r>
      <w:r w:rsidRPr="008E1A74">
        <w:rPr>
          <w:b/>
          <w:i/>
          <w:sz w:val="26"/>
          <w:szCs w:val="26"/>
        </w:rPr>
        <w:t>.А</w:t>
      </w:r>
      <w:r w:rsidRPr="004D3195">
        <w:rPr>
          <w:i/>
          <w:sz w:val="26"/>
          <w:szCs w:val="26"/>
        </w:rPr>
        <w:t>.. ее обязанности по осуществлению указанных административных процедур возлагаются на заведующую сектором организационно-кадровой работы гла</w:t>
      </w:r>
      <w:r>
        <w:rPr>
          <w:i/>
          <w:sz w:val="26"/>
          <w:szCs w:val="26"/>
        </w:rPr>
        <w:t>вного управления по образованию.</w:t>
      </w:r>
    </w:p>
    <w:p w14:paraId="24381695" w14:textId="77777777" w:rsidR="000974B6" w:rsidRPr="00314EAB" w:rsidRDefault="000974B6" w:rsidP="00314EAB">
      <w:pPr>
        <w:rPr>
          <w:sz w:val="30"/>
          <w:szCs w:val="30"/>
        </w:rPr>
      </w:pPr>
    </w:p>
    <w:sectPr w:rsidR="000974B6" w:rsidRPr="00314EAB" w:rsidSect="00314EA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0B3E"/>
    <w:rsid w:val="000974B6"/>
    <w:rsid w:val="00242583"/>
    <w:rsid w:val="00314EAB"/>
    <w:rsid w:val="00540969"/>
    <w:rsid w:val="00682EE6"/>
    <w:rsid w:val="006A6890"/>
    <w:rsid w:val="00812D78"/>
    <w:rsid w:val="008C5FE8"/>
    <w:rsid w:val="00CA0B3E"/>
    <w:rsid w:val="00E2687D"/>
    <w:rsid w:val="00EC1CE2"/>
    <w:rsid w:val="00FB4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445B3"/>
  <w15:docId w15:val="{FC6740D4-996E-40C6-B483-6E0AFA80E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0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68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Главное Управление по образованию Миноблисполкома</cp:lastModifiedBy>
  <cp:revision>12</cp:revision>
  <dcterms:created xsi:type="dcterms:W3CDTF">2017-08-23T08:10:00Z</dcterms:created>
  <dcterms:modified xsi:type="dcterms:W3CDTF">2022-10-05T11:54:00Z</dcterms:modified>
</cp:coreProperties>
</file>